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121" w:rsidRDefault="00416121" w:rsidP="0041612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ПРАКТИКА 9</w:t>
      </w:r>
    </w:p>
    <w:bookmarkEnd w:id="0"/>
    <w:p w:rsidR="00416121" w:rsidRDefault="00416121" w:rsidP="00FE2F4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E2F46" w:rsidRPr="00FE2F46" w:rsidRDefault="00FE2F46" w:rsidP="00FE2F46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E2F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КОНТРОЛЬНЫЕ ВОПРОСЫ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b/>
          <w:bCs/>
          <w:sz w:val="28"/>
          <w:szCs w:val="28"/>
          <w:lang w:eastAsia="ru-RU"/>
        </w:rPr>
      </w:pP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b/>
          <w:bCs/>
          <w:sz w:val="28"/>
          <w:szCs w:val="28"/>
          <w:lang w:eastAsia="ru-RU"/>
        </w:rPr>
      </w:pPr>
    </w:p>
    <w:p w:rsidR="00FE2F46" w:rsidRPr="00FE2F46" w:rsidRDefault="00FE2F46" w:rsidP="00FE2F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Что означает термин «проект»?</w:t>
      </w:r>
    </w:p>
    <w:p w:rsidR="00FE2F46" w:rsidRPr="00FE2F46" w:rsidRDefault="00FE2F46" w:rsidP="00FE2F4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Что представляет собой инвестиционный проект?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3.  Какие классификации инвестиционного проекта вы знаете?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4. Какие изучаются стадии разработки инвестиционного проекта?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5. В чем состоит смысл технико-экономического обоснования?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6. Для каких целей используется экспертиза инвестиционного проекта?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 xml:space="preserve">7. Назовите </w:t>
      </w:r>
      <w:proofErr w:type="gramStart"/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источники  финансирования</w:t>
      </w:r>
      <w:proofErr w:type="gramEnd"/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 xml:space="preserve"> инвестиционного проекта?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 xml:space="preserve">8. Назовите формы финансирования инвестиционного проекта? 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>9. Что такое проектное финансирование и в чем его сущность?</w:t>
      </w:r>
    </w:p>
    <w:p w:rsidR="00FE2F46" w:rsidRPr="00FE2F46" w:rsidRDefault="00FE2F46" w:rsidP="00FE2F46">
      <w:pPr>
        <w:autoSpaceDE w:val="0"/>
        <w:autoSpaceDN w:val="0"/>
        <w:adjustRightInd w:val="0"/>
        <w:spacing w:after="0" w:line="240" w:lineRule="auto"/>
        <w:ind w:firstLine="737"/>
        <w:jc w:val="both"/>
        <w:rPr>
          <w:rFonts w:ascii="Times New Roman" w:eastAsia="BookAntiqua" w:hAnsi="Times New Roman" w:cs="Times New Roman"/>
          <w:sz w:val="28"/>
          <w:szCs w:val="28"/>
          <w:lang w:eastAsia="ru-RU"/>
        </w:rPr>
      </w:pPr>
      <w:r w:rsidRPr="00FE2F46">
        <w:rPr>
          <w:rFonts w:ascii="Times New Roman" w:eastAsia="BookAntiqua" w:hAnsi="Times New Roman" w:cs="Times New Roman"/>
          <w:sz w:val="28"/>
          <w:szCs w:val="28"/>
          <w:lang w:eastAsia="ru-RU"/>
        </w:rPr>
        <w:t xml:space="preserve">10. Каково назначение инвестиционного налогового кредита? </w:t>
      </w:r>
    </w:p>
    <w:p w:rsidR="00FE2F46" w:rsidRPr="00FE2F46" w:rsidRDefault="00FE2F46" w:rsidP="00FE2F4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color w:val="FF0000"/>
          <w:spacing w:val="20"/>
          <w:sz w:val="28"/>
          <w:szCs w:val="28"/>
          <w:lang w:eastAsia="ru-RU"/>
        </w:rPr>
      </w:pPr>
    </w:p>
    <w:p w:rsidR="00FE2F46" w:rsidRPr="003A4183" w:rsidRDefault="00FE2F46" w:rsidP="003A418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E2F46">
        <w:rPr>
          <w:rFonts w:ascii="Times New Roman" w:eastAsia="Times New Roman" w:hAnsi="Times New Roman" w:cs="Times New Roman"/>
          <w:b/>
          <w:noProof/>
          <w:color w:val="FF0000"/>
          <w:spacing w:val="20"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7A352496" wp14:editId="63C9766A">
            <wp:simplePos x="0" y="0"/>
            <wp:positionH relativeFrom="column">
              <wp:posOffset>-110490</wp:posOffset>
            </wp:positionH>
            <wp:positionV relativeFrom="paragraph">
              <wp:posOffset>40005</wp:posOffset>
            </wp:positionV>
            <wp:extent cx="767715" cy="447675"/>
            <wp:effectExtent l="0" t="0" r="0" b="0"/>
            <wp:wrapTight wrapText="bothSides">
              <wp:wrapPolygon edited="0">
                <wp:start x="0" y="0"/>
                <wp:lineTo x="0" y="21140"/>
                <wp:lineTo x="20903" y="21140"/>
                <wp:lineTo x="20903" y="0"/>
                <wp:lineTo x="0" y="0"/>
              </wp:wrapPolygon>
            </wp:wrapTight>
            <wp:docPr id="1" name="Рисунок 1" descr="imagesCA6SM3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sCA6SM3S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C2B8E" w:rsidRDefault="002C2B8E"/>
    <w:sectPr w:rsidR="002C2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Antiqua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DF54B8"/>
    <w:multiLevelType w:val="hybridMultilevel"/>
    <w:tmpl w:val="9F24BCE4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7686CE4"/>
    <w:multiLevelType w:val="hybridMultilevel"/>
    <w:tmpl w:val="46B861E6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0E61E52"/>
    <w:multiLevelType w:val="hybridMultilevel"/>
    <w:tmpl w:val="E34801C2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39A5C6E"/>
    <w:multiLevelType w:val="hybridMultilevel"/>
    <w:tmpl w:val="40FC83F2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7071DA8"/>
    <w:multiLevelType w:val="hybridMultilevel"/>
    <w:tmpl w:val="B4606CA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AF0C1120">
      <w:start w:val="1"/>
      <w:numFmt w:val="upperLetter"/>
      <w:lvlText w:val="%2)   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B3673D"/>
    <w:multiLevelType w:val="hybridMultilevel"/>
    <w:tmpl w:val="C07CDF2A"/>
    <w:lvl w:ilvl="0" w:tplc="AF0C1120">
      <w:start w:val="1"/>
      <w:numFmt w:val="upperLetter"/>
      <w:lvlText w:val="%1)  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1A0805"/>
    <w:multiLevelType w:val="hybridMultilevel"/>
    <w:tmpl w:val="D0282FA6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1A91057"/>
    <w:multiLevelType w:val="hybridMultilevel"/>
    <w:tmpl w:val="08F02E22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08D3F53"/>
    <w:multiLevelType w:val="hybridMultilevel"/>
    <w:tmpl w:val="28BAD0AE"/>
    <w:lvl w:ilvl="0" w:tplc="AF0C1120">
      <w:start w:val="1"/>
      <w:numFmt w:val="upperLetter"/>
      <w:lvlText w:val="%1)  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C1470D"/>
    <w:multiLevelType w:val="hybridMultilevel"/>
    <w:tmpl w:val="D52A426C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25309A"/>
    <w:multiLevelType w:val="hybridMultilevel"/>
    <w:tmpl w:val="9C4C93C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742D2F15"/>
    <w:multiLevelType w:val="hybridMultilevel"/>
    <w:tmpl w:val="0E24BA1E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89003D2"/>
    <w:multiLevelType w:val="hybridMultilevel"/>
    <w:tmpl w:val="5D2CB8C8"/>
    <w:lvl w:ilvl="0" w:tplc="79B20C46">
      <w:start w:val="1"/>
      <w:numFmt w:val="decimal"/>
      <w:lvlText w:val="%1."/>
      <w:lvlJc w:val="left"/>
      <w:pPr>
        <w:ind w:left="1097" w:hanging="360"/>
      </w:pPr>
      <w:rPr>
        <w:rFonts w:ascii="Times New Roman" w:eastAsia="BookAntiqu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num w:numId="1">
    <w:abstractNumId w:val="10"/>
  </w:num>
  <w:num w:numId="2">
    <w:abstractNumId w:val="12"/>
  </w:num>
  <w:num w:numId="3">
    <w:abstractNumId w:val="9"/>
  </w:num>
  <w:num w:numId="4">
    <w:abstractNumId w:val="7"/>
  </w:num>
  <w:num w:numId="5">
    <w:abstractNumId w:val="5"/>
  </w:num>
  <w:num w:numId="6">
    <w:abstractNumId w:val="2"/>
  </w:num>
  <w:num w:numId="7">
    <w:abstractNumId w:val="6"/>
  </w:num>
  <w:num w:numId="8">
    <w:abstractNumId w:val="3"/>
  </w:num>
  <w:num w:numId="9">
    <w:abstractNumId w:val="11"/>
  </w:num>
  <w:num w:numId="10">
    <w:abstractNumId w:val="1"/>
  </w:num>
  <w:num w:numId="11">
    <w:abstractNumId w:val="0"/>
  </w:num>
  <w:num w:numId="12">
    <w:abstractNumId w:val="4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D21"/>
    <w:rsid w:val="002C2B8E"/>
    <w:rsid w:val="003A4183"/>
    <w:rsid w:val="00416121"/>
    <w:rsid w:val="00D05D21"/>
    <w:rsid w:val="00FE2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F4D15B-008A-4321-A119-BCF0A3528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513</Characters>
  <Application>Microsoft Office Word</Application>
  <DocSecurity>0</DocSecurity>
  <Lines>4</Lines>
  <Paragraphs>1</Paragraphs>
  <ScaleCrop>false</ScaleCrop>
  <Company>SPecialiST RePack</Company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2020-04-01T16:42:00Z</dcterms:created>
  <dcterms:modified xsi:type="dcterms:W3CDTF">2020-04-01T16:56:00Z</dcterms:modified>
</cp:coreProperties>
</file>